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E0" w:rsidRPr="004131F2" w:rsidRDefault="00F86FE0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F86FE0" w:rsidRPr="004131F2" w:rsidRDefault="00F86FE0">
      <w:pPr>
        <w:pStyle w:val="BodyText"/>
        <w:rPr>
          <w:rFonts w:asciiTheme="minorHAnsi" w:hAnsiTheme="minorHAnsi" w:cstheme="minorHAnsi"/>
          <w:sz w:val="28"/>
          <w:szCs w:val="28"/>
        </w:rPr>
      </w:pPr>
    </w:p>
    <w:p w:rsidR="00F86FE0" w:rsidRPr="004131F2" w:rsidRDefault="00F86FE0">
      <w:pPr>
        <w:pStyle w:val="BodyText"/>
        <w:rPr>
          <w:rFonts w:asciiTheme="minorHAnsi" w:hAnsiTheme="minorHAnsi" w:cstheme="minorHAnsi"/>
          <w:noProof/>
          <w:sz w:val="28"/>
          <w:szCs w:val="28"/>
          <w:lang w:eastAsia="en-IN"/>
        </w:rPr>
      </w:pPr>
      <w:r w:rsidRPr="004131F2">
        <w:rPr>
          <w:rFonts w:asciiTheme="minorHAnsi" w:hAnsiTheme="minorHAnsi" w:cstheme="minorHAnsi"/>
          <w:noProof/>
          <w:sz w:val="28"/>
          <w:szCs w:val="28"/>
          <w:lang w:eastAsia="en-IN"/>
        </w:rPr>
        <w:t xml:space="preserve">                                                             </w:t>
      </w:r>
      <w:r w:rsidRPr="004131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228725" cy="1376895"/>
            <wp:effectExtent l="0" t="0" r="0" b="0"/>
            <wp:docPr id="2" name="Picture 2" descr="C:\Users\Admin\OneDrive - T. John Group of Institutions\Desktop\NPS Log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OneDrive - T. John Group of Institutions\Desktop\NPS Logo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11" cy="138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B4" w:rsidRPr="00154908" w:rsidRDefault="00EE1E1F" w:rsidP="00F86FE0">
      <w:pPr>
        <w:pStyle w:val="BodyText"/>
        <w:jc w:val="center"/>
        <w:rPr>
          <w:rFonts w:asciiTheme="minorHAnsi" w:hAnsiTheme="minorHAnsi" w:cstheme="minorHAnsi"/>
          <w:b/>
          <w:noProof/>
          <w:sz w:val="28"/>
          <w:szCs w:val="28"/>
          <w:lang w:eastAsia="en-IN"/>
        </w:rPr>
      </w:pPr>
      <w:r w:rsidRPr="00154908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27411</wp:posOffset>
            </wp:positionH>
            <wp:positionV relativeFrom="page">
              <wp:posOffset>10333350</wp:posOffset>
            </wp:positionV>
            <wp:extent cx="1973644" cy="35635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644" cy="35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908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2933054</wp:posOffset>
            </wp:positionH>
            <wp:positionV relativeFrom="page">
              <wp:posOffset>10251115</wp:posOffset>
            </wp:positionV>
            <wp:extent cx="4596033" cy="43858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033" cy="43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6FE0" w:rsidRPr="00154908">
        <w:rPr>
          <w:rFonts w:asciiTheme="minorHAnsi" w:hAnsiTheme="minorHAnsi" w:cstheme="minorHAnsi"/>
          <w:b/>
          <w:noProof/>
          <w:sz w:val="28"/>
          <w:szCs w:val="28"/>
          <w:lang w:eastAsia="en-IN"/>
        </w:rPr>
        <w:t>Circular/NPS/ACAD/2021-22/P15</w:t>
      </w:r>
    </w:p>
    <w:p w:rsidR="00F86FE0" w:rsidRPr="00154908" w:rsidRDefault="00154908" w:rsidP="00F86FE0">
      <w:pPr>
        <w:pStyle w:val="BodyText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54908">
        <w:rPr>
          <w:rFonts w:asciiTheme="minorHAnsi" w:hAnsiTheme="minorHAnsi" w:cstheme="minorHAnsi"/>
          <w:b/>
          <w:noProof/>
          <w:sz w:val="26"/>
          <w:szCs w:val="26"/>
          <w:lang w:eastAsia="en-IN"/>
        </w:rPr>
        <w:t>TRANSFER CERTIFICATE</w:t>
      </w:r>
    </w:p>
    <w:p w:rsidR="006832B4" w:rsidRPr="004131F2" w:rsidRDefault="006832B4" w:rsidP="00F86FE0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</w:p>
    <w:p w:rsidR="006832B4" w:rsidRPr="004131F2" w:rsidRDefault="006832B4" w:rsidP="00F86FE0">
      <w:pPr>
        <w:pStyle w:val="BodyText"/>
        <w:jc w:val="center"/>
        <w:rPr>
          <w:rFonts w:asciiTheme="minorHAnsi" w:hAnsiTheme="minorHAnsi" w:cstheme="minorHAnsi"/>
          <w:sz w:val="28"/>
          <w:szCs w:val="28"/>
        </w:rPr>
      </w:pPr>
    </w:p>
    <w:p w:rsidR="00F86FE0" w:rsidRPr="004131F2" w:rsidRDefault="00EE1E1F" w:rsidP="00F86FE0">
      <w:pPr>
        <w:pStyle w:val="BodyText"/>
        <w:spacing w:before="60" w:line="220" w:lineRule="auto"/>
        <w:ind w:right="106"/>
        <w:jc w:val="both"/>
        <w:rPr>
          <w:rFonts w:asciiTheme="minorHAnsi" w:hAnsiTheme="minorHAnsi" w:cstheme="minorHAnsi"/>
          <w:color w:val="11344F"/>
          <w:spacing w:val="1"/>
          <w:w w:val="95"/>
          <w:sz w:val="28"/>
          <w:szCs w:val="28"/>
        </w:rPr>
      </w:pPr>
      <w:r w:rsidRPr="004131F2">
        <w:rPr>
          <w:rFonts w:asciiTheme="minorHAnsi" w:hAnsiTheme="minorHAnsi" w:cstheme="minorHAnsi"/>
          <w:color w:val="0F3654"/>
          <w:w w:val="95"/>
          <w:sz w:val="28"/>
          <w:szCs w:val="28"/>
        </w:rPr>
        <w:t xml:space="preserve">Education </w:t>
      </w:r>
      <w:r w:rsidR="00F86FE0" w:rsidRPr="004131F2">
        <w:rPr>
          <w:rFonts w:asciiTheme="minorHAnsi" w:hAnsiTheme="minorHAnsi" w:cstheme="minorHAnsi"/>
          <w:color w:val="113452"/>
          <w:w w:val="95"/>
          <w:sz w:val="28"/>
          <w:szCs w:val="28"/>
        </w:rPr>
        <w:t>is the first step for people to gain the knowledge, critical thinking, empowerment and skills they need to make this world a better place.</w:t>
      </w:r>
      <w:r w:rsidRPr="004131F2">
        <w:rPr>
          <w:rFonts w:asciiTheme="minorHAnsi" w:hAnsiTheme="minorHAnsi" w:cstheme="minorHAnsi"/>
          <w:color w:val="11344F"/>
          <w:spacing w:val="1"/>
          <w:w w:val="95"/>
          <w:sz w:val="28"/>
          <w:szCs w:val="28"/>
        </w:rPr>
        <w:t xml:space="preserve"> </w:t>
      </w:r>
    </w:p>
    <w:p w:rsidR="009E790D" w:rsidRDefault="00EE1E1F" w:rsidP="00F86FE0">
      <w:pPr>
        <w:pStyle w:val="BodyText"/>
        <w:spacing w:before="60" w:line="220" w:lineRule="auto"/>
        <w:ind w:right="106"/>
        <w:jc w:val="both"/>
        <w:rPr>
          <w:rFonts w:asciiTheme="minorHAnsi" w:hAnsiTheme="minorHAnsi" w:cstheme="minorHAnsi"/>
          <w:color w:val="163452"/>
          <w:spacing w:val="21"/>
          <w:sz w:val="28"/>
          <w:szCs w:val="28"/>
        </w:rPr>
      </w:pPr>
      <w:r w:rsidRPr="004131F2">
        <w:rPr>
          <w:rFonts w:asciiTheme="minorHAnsi" w:hAnsiTheme="minorHAnsi" w:cstheme="minorHAnsi"/>
          <w:color w:val="113454"/>
          <w:w w:val="95"/>
          <w:sz w:val="28"/>
          <w:szCs w:val="28"/>
        </w:rPr>
        <w:t xml:space="preserve">Even </w:t>
      </w:r>
      <w:r w:rsidRPr="004131F2">
        <w:rPr>
          <w:rFonts w:asciiTheme="minorHAnsi" w:hAnsiTheme="minorHAnsi" w:cstheme="minorHAnsi"/>
          <w:color w:val="163454"/>
          <w:w w:val="95"/>
          <w:sz w:val="28"/>
          <w:szCs w:val="28"/>
        </w:rPr>
        <w:t xml:space="preserve">during </w:t>
      </w:r>
      <w:r w:rsidRPr="004131F2">
        <w:rPr>
          <w:rFonts w:asciiTheme="minorHAnsi" w:hAnsiTheme="minorHAnsi" w:cstheme="minorHAnsi"/>
          <w:color w:val="153450"/>
          <w:w w:val="95"/>
          <w:sz w:val="28"/>
          <w:szCs w:val="28"/>
        </w:rPr>
        <w:t xml:space="preserve">this </w:t>
      </w:r>
      <w:r w:rsidRPr="004131F2">
        <w:rPr>
          <w:rFonts w:asciiTheme="minorHAnsi" w:hAnsiTheme="minorHAnsi" w:cstheme="minorHAnsi"/>
          <w:color w:val="133652"/>
          <w:w w:val="95"/>
          <w:sz w:val="28"/>
          <w:szCs w:val="28"/>
        </w:rPr>
        <w:t xml:space="preserve">unprecedented </w:t>
      </w:r>
      <w:r w:rsidRPr="004131F2">
        <w:rPr>
          <w:rFonts w:asciiTheme="minorHAnsi" w:hAnsiTheme="minorHAnsi" w:cstheme="minorHAnsi"/>
          <w:color w:val="113656"/>
          <w:w w:val="95"/>
          <w:sz w:val="28"/>
          <w:szCs w:val="28"/>
        </w:rPr>
        <w:t>pandemic</w:t>
      </w:r>
      <w:r w:rsidRPr="004131F2">
        <w:rPr>
          <w:rFonts w:asciiTheme="minorHAnsi" w:hAnsiTheme="minorHAnsi" w:cstheme="minorHAnsi"/>
          <w:color w:val="113656"/>
          <w:spacing w:val="1"/>
          <w:w w:val="95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452"/>
          <w:w w:val="95"/>
          <w:sz w:val="28"/>
          <w:szCs w:val="28"/>
        </w:rPr>
        <w:t>situation</w:t>
      </w:r>
      <w:r w:rsidRPr="004131F2">
        <w:rPr>
          <w:rFonts w:asciiTheme="minorHAnsi" w:hAnsiTheme="minorHAnsi" w:cstheme="minorHAnsi"/>
          <w:color w:val="133452"/>
          <w:spacing w:val="1"/>
          <w:w w:val="95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652"/>
          <w:w w:val="95"/>
          <w:sz w:val="28"/>
          <w:szCs w:val="28"/>
        </w:rPr>
        <w:t>our</w:t>
      </w:r>
      <w:r w:rsidRPr="004131F2">
        <w:rPr>
          <w:rFonts w:asciiTheme="minorHAnsi" w:hAnsiTheme="minorHAnsi" w:cstheme="minorHAnsi"/>
          <w:color w:val="133652"/>
          <w:spacing w:val="65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53452"/>
          <w:w w:val="95"/>
          <w:sz w:val="28"/>
          <w:szCs w:val="28"/>
        </w:rPr>
        <w:t>institution</w:t>
      </w:r>
      <w:r w:rsidRPr="004131F2">
        <w:rPr>
          <w:rFonts w:asciiTheme="minorHAnsi" w:hAnsiTheme="minorHAnsi" w:cstheme="minorHAnsi"/>
          <w:color w:val="153452"/>
          <w:spacing w:val="66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63450"/>
          <w:w w:val="95"/>
          <w:sz w:val="28"/>
          <w:szCs w:val="28"/>
        </w:rPr>
        <w:t>and</w:t>
      </w:r>
      <w:r w:rsidRPr="004131F2">
        <w:rPr>
          <w:rFonts w:asciiTheme="minorHAnsi" w:hAnsiTheme="minorHAnsi" w:cstheme="minorHAnsi"/>
          <w:color w:val="163450"/>
          <w:spacing w:val="65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456"/>
          <w:w w:val="95"/>
          <w:sz w:val="28"/>
          <w:szCs w:val="28"/>
        </w:rPr>
        <w:t>staff</w:t>
      </w:r>
      <w:r w:rsidRPr="004131F2">
        <w:rPr>
          <w:rFonts w:asciiTheme="minorHAnsi" w:hAnsiTheme="minorHAnsi" w:cstheme="minorHAnsi"/>
          <w:color w:val="133456"/>
          <w:spacing w:val="1"/>
          <w:w w:val="95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454"/>
          <w:w w:val="95"/>
          <w:sz w:val="28"/>
          <w:szCs w:val="28"/>
        </w:rPr>
        <w:t xml:space="preserve">have </w:t>
      </w:r>
      <w:r w:rsidRPr="004131F2">
        <w:rPr>
          <w:rFonts w:asciiTheme="minorHAnsi" w:hAnsiTheme="minorHAnsi" w:cstheme="minorHAnsi"/>
          <w:color w:val="163456"/>
          <w:w w:val="95"/>
          <w:sz w:val="28"/>
          <w:szCs w:val="28"/>
        </w:rPr>
        <w:t xml:space="preserve">reformed, </w:t>
      </w:r>
      <w:r w:rsidRPr="004131F2">
        <w:rPr>
          <w:rFonts w:asciiTheme="minorHAnsi" w:hAnsiTheme="minorHAnsi" w:cstheme="minorHAnsi"/>
          <w:color w:val="133452"/>
          <w:w w:val="95"/>
          <w:sz w:val="28"/>
          <w:szCs w:val="28"/>
        </w:rPr>
        <w:t xml:space="preserve">transformed </w:t>
      </w:r>
      <w:r w:rsidRPr="004131F2">
        <w:rPr>
          <w:rFonts w:asciiTheme="minorHAnsi" w:hAnsiTheme="minorHAnsi" w:cstheme="minorHAnsi"/>
          <w:color w:val="133457"/>
          <w:w w:val="95"/>
          <w:sz w:val="28"/>
          <w:szCs w:val="28"/>
        </w:rPr>
        <w:t xml:space="preserve">and </w:t>
      </w:r>
      <w:r w:rsidRPr="004131F2">
        <w:rPr>
          <w:rFonts w:asciiTheme="minorHAnsi" w:hAnsiTheme="minorHAnsi" w:cstheme="minorHAnsi"/>
          <w:color w:val="133450"/>
          <w:w w:val="95"/>
          <w:sz w:val="28"/>
          <w:szCs w:val="28"/>
        </w:rPr>
        <w:t xml:space="preserve">given </w:t>
      </w:r>
      <w:r w:rsidRPr="004131F2">
        <w:rPr>
          <w:rFonts w:asciiTheme="minorHAnsi" w:hAnsiTheme="minorHAnsi" w:cstheme="minorHAnsi"/>
          <w:color w:val="133452"/>
          <w:w w:val="95"/>
          <w:sz w:val="28"/>
          <w:szCs w:val="28"/>
        </w:rPr>
        <w:t xml:space="preserve">a </w:t>
      </w:r>
      <w:r w:rsidRPr="004131F2">
        <w:rPr>
          <w:rFonts w:asciiTheme="minorHAnsi" w:hAnsiTheme="minorHAnsi" w:cstheme="minorHAnsi"/>
          <w:color w:val="133454"/>
          <w:w w:val="95"/>
          <w:sz w:val="28"/>
          <w:szCs w:val="28"/>
        </w:rPr>
        <w:t xml:space="preserve">paradigm </w:t>
      </w:r>
      <w:r w:rsidRPr="004131F2">
        <w:rPr>
          <w:rFonts w:asciiTheme="minorHAnsi" w:hAnsiTheme="minorHAnsi" w:cstheme="minorHAnsi"/>
          <w:color w:val="133652"/>
          <w:w w:val="95"/>
          <w:sz w:val="28"/>
          <w:szCs w:val="28"/>
        </w:rPr>
        <w:t xml:space="preserve">shift </w:t>
      </w:r>
      <w:r w:rsidRPr="004131F2">
        <w:rPr>
          <w:rFonts w:asciiTheme="minorHAnsi" w:hAnsiTheme="minorHAnsi" w:cstheme="minorHAnsi"/>
          <w:color w:val="133452"/>
          <w:w w:val="95"/>
          <w:sz w:val="28"/>
          <w:szCs w:val="28"/>
        </w:rPr>
        <w:t xml:space="preserve">to </w:t>
      </w:r>
      <w:r w:rsidRPr="004131F2">
        <w:rPr>
          <w:rFonts w:asciiTheme="minorHAnsi" w:hAnsiTheme="minorHAnsi" w:cstheme="minorHAnsi"/>
          <w:color w:val="133456"/>
          <w:w w:val="95"/>
          <w:sz w:val="28"/>
          <w:szCs w:val="28"/>
        </w:rPr>
        <w:t xml:space="preserve">the </w:t>
      </w:r>
      <w:r w:rsidRPr="004131F2">
        <w:rPr>
          <w:rFonts w:asciiTheme="minorHAnsi" w:hAnsiTheme="minorHAnsi" w:cstheme="minorHAnsi"/>
          <w:color w:val="133654"/>
          <w:w w:val="95"/>
          <w:sz w:val="28"/>
          <w:szCs w:val="28"/>
        </w:rPr>
        <w:t xml:space="preserve">complete </w:t>
      </w:r>
      <w:r w:rsidRPr="004131F2">
        <w:rPr>
          <w:rFonts w:asciiTheme="minorHAnsi" w:hAnsiTheme="minorHAnsi" w:cstheme="minorHAnsi"/>
          <w:color w:val="133652"/>
          <w:w w:val="95"/>
          <w:sz w:val="28"/>
          <w:szCs w:val="28"/>
        </w:rPr>
        <w:t>concept</w:t>
      </w:r>
      <w:r w:rsidRPr="004131F2">
        <w:rPr>
          <w:rFonts w:asciiTheme="minorHAnsi" w:hAnsiTheme="minorHAnsi" w:cstheme="minorHAnsi"/>
          <w:color w:val="133652"/>
          <w:spacing w:val="1"/>
          <w:w w:val="95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53652"/>
          <w:sz w:val="28"/>
          <w:szCs w:val="28"/>
        </w:rPr>
        <w:t xml:space="preserve">of </w:t>
      </w:r>
      <w:r w:rsidRPr="004131F2">
        <w:rPr>
          <w:rFonts w:asciiTheme="minorHAnsi" w:hAnsiTheme="minorHAnsi" w:cstheme="minorHAnsi"/>
          <w:color w:val="133454"/>
          <w:sz w:val="28"/>
          <w:szCs w:val="28"/>
        </w:rPr>
        <w:t xml:space="preserve">imparting </w:t>
      </w:r>
      <w:r w:rsidRPr="004131F2">
        <w:rPr>
          <w:rFonts w:asciiTheme="minorHAnsi" w:hAnsiTheme="minorHAnsi" w:cstheme="minorHAnsi"/>
          <w:color w:val="133456"/>
          <w:sz w:val="28"/>
          <w:szCs w:val="28"/>
        </w:rPr>
        <w:t xml:space="preserve">education. </w:t>
      </w:r>
      <w:r w:rsidRPr="004131F2">
        <w:rPr>
          <w:rFonts w:asciiTheme="minorHAnsi" w:hAnsiTheme="minorHAnsi" w:cstheme="minorHAnsi"/>
          <w:color w:val="13344F"/>
          <w:sz w:val="28"/>
          <w:szCs w:val="28"/>
        </w:rPr>
        <w:t xml:space="preserve">Not </w:t>
      </w:r>
      <w:r w:rsidRPr="004131F2">
        <w:rPr>
          <w:rFonts w:asciiTheme="minorHAnsi" w:hAnsiTheme="minorHAnsi" w:cstheme="minorHAnsi"/>
          <w:color w:val="133656"/>
          <w:sz w:val="28"/>
          <w:szCs w:val="28"/>
        </w:rPr>
        <w:t xml:space="preserve">to </w:t>
      </w:r>
      <w:r w:rsidRPr="004131F2">
        <w:rPr>
          <w:rFonts w:asciiTheme="minorHAnsi" w:hAnsiTheme="minorHAnsi" w:cstheme="minorHAnsi"/>
          <w:color w:val="163454"/>
          <w:sz w:val="28"/>
          <w:szCs w:val="28"/>
        </w:rPr>
        <w:t xml:space="preserve">negate </w:t>
      </w:r>
      <w:r w:rsidRPr="004131F2">
        <w:rPr>
          <w:rFonts w:asciiTheme="minorHAnsi" w:hAnsiTheme="minorHAnsi" w:cstheme="minorHAnsi"/>
          <w:color w:val="133457"/>
          <w:sz w:val="28"/>
          <w:szCs w:val="28"/>
        </w:rPr>
        <w:t xml:space="preserve">the </w:t>
      </w:r>
      <w:r w:rsidRPr="004131F2">
        <w:rPr>
          <w:rFonts w:asciiTheme="minorHAnsi" w:hAnsiTheme="minorHAnsi" w:cstheme="minorHAnsi"/>
          <w:color w:val="4B5D72"/>
          <w:sz w:val="28"/>
          <w:szCs w:val="28"/>
        </w:rPr>
        <w:t xml:space="preserve">fact, </w:t>
      </w:r>
      <w:r w:rsidRPr="004131F2">
        <w:rPr>
          <w:rFonts w:asciiTheme="minorHAnsi" w:hAnsiTheme="minorHAnsi" w:cstheme="minorHAnsi"/>
          <w:color w:val="133652"/>
          <w:sz w:val="28"/>
          <w:szCs w:val="28"/>
        </w:rPr>
        <w:t xml:space="preserve">that </w:t>
      </w:r>
      <w:r w:rsidRPr="004131F2">
        <w:rPr>
          <w:rFonts w:asciiTheme="minorHAnsi" w:hAnsiTheme="minorHAnsi" w:cstheme="minorHAnsi"/>
          <w:color w:val="133656"/>
          <w:sz w:val="28"/>
          <w:szCs w:val="28"/>
        </w:rPr>
        <w:t xml:space="preserve">it </w:t>
      </w:r>
      <w:r w:rsidRPr="004131F2">
        <w:rPr>
          <w:rFonts w:asciiTheme="minorHAnsi" w:hAnsiTheme="minorHAnsi" w:cstheme="minorHAnsi"/>
          <w:color w:val="113657"/>
          <w:sz w:val="28"/>
          <w:szCs w:val="28"/>
        </w:rPr>
        <w:t xml:space="preserve">has </w:t>
      </w:r>
      <w:r w:rsidRPr="004131F2">
        <w:rPr>
          <w:rFonts w:asciiTheme="minorHAnsi" w:hAnsiTheme="minorHAnsi" w:cstheme="minorHAnsi"/>
          <w:color w:val="133454"/>
          <w:sz w:val="28"/>
          <w:szCs w:val="28"/>
        </w:rPr>
        <w:t xml:space="preserve">always </w:t>
      </w:r>
      <w:r w:rsidRPr="004131F2">
        <w:rPr>
          <w:rFonts w:asciiTheme="minorHAnsi" w:hAnsiTheme="minorHAnsi" w:cstheme="minorHAnsi"/>
          <w:color w:val="13344F"/>
          <w:sz w:val="28"/>
          <w:szCs w:val="28"/>
        </w:rPr>
        <w:t xml:space="preserve">been </w:t>
      </w:r>
      <w:r w:rsidRPr="004131F2">
        <w:rPr>
          <w:rFonts w:asciiTheme="minorHAnsi" w:hAnsiTheme="minorHAnsi" w:cstheme="minorHAnsi"/>
          <w:color w:val="133656"/>
          <w:sz w:val="28"/>
          <w:szCs w:val="28"/>
        </w:rPr>
        <w:t>the</w:t>
      </w:r>
      <w:r w:rsidRPr="004131F2">
        <w:rPr>
          <w:rFonts w:asciiTheme="minorHAnsi" w:hAnsiTheme="minorHAnsi" w:cstheme="minorHAnsi"/>
          <w:color w:val="133656"/>
          <w:spacing w:val="1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63452"/>
          <w:w w:val="95"/>
          <w:sz w:val="28"/>
          <w:szCs w:val="28"/>
        </w:rPr>
        <w:t xml:space="preserve">support </w:t>
      </w:r>
      <w:r w:rsidRPr="004131F2">
        <w:rPr>
          <w:rFonts w:asciiTheme="minorHAnsi" w:hAnsiTheme="minorHAnsi" w:cstheme="minorHAnsi"/>
          <w:color w:val="133652"/>
          <w:w w:val="95"/>
          <w:sz w:val="28"/>
          <w:szCs w:val="28"/>
        </w:rPr>
        <w:t xml:space="preserve">of our </w:t>
      </w:r>
      <w:r w:rsidRPr="004131F2">
        <w:rPr>
          <w:rFonts w:asciiTheme="minorHAnsi" w:hAnsiTheme="minorHAnsi" w:cstheme="minorHAnsi"/>
          <w:color w:val="133454"/>
          <w:w w:val="95"/>
          <w:sz w:val="28"/>
          <w:szCs w:val="28"/>
        </w:rPr>
        <w:t xml:space="preserve">parents </w:t>
      </w:r>
      <w:r w:rsidRPr="004131F2">
        <w:rPr>
          <w:rFonts w:asciiTheme="minorHAnsi" w:hAnsiTheme="minorHAnsi" w:cstheme="minorHAnsi"/>
          <w:color w:val="183656"/>
          <w:w w:val="95"/>
          <w:sz w:val="28"/>
          <w:szCs w:val="28"/>
        </w:rPr>
        <w:t xml:space="preserve">which </w:t>
      </w:r>
      <w:r w:rsidRPr="004131F2">
        <w:rPr>
          <w:rFonts w:asciiTheme="minorHAnsi" w:hAnsiTheme="minorHAnsi" w:cstheme="minorHAnsi"/>
          <w:color w:val="153450"/>
          <w:w w:val="95"/>
          <w:sz w:val="28"/>
          <w:szCs w:val="28"/>
        </w:rPr>
        <w:t xml:space="preserve">has </w:t>
      </w:r>
      <w:r w:rsidRPr="004131F2">
        <w:rPr>
          <w:rFonts w:asciiTheme="minorHAnsi" w:hAnsiTheme="minorHAnsi" w:cstheme="minorHAnsi"/>
          <w:color w:val="133454"/>
          <w:w w:val="95"/>
          <w:sz w:val="28"/>
          <w:szCs w:val="28"/>
        </w:rPr>
        <w:t xml:space="preserve">enabled </w:t>
      </w:r>
      <w:r w:rsidRPr="004131F2">
        <w:rPr>
          <w:rFonts w:asciiTheme="minorHAnsi" w:hAnsiTheme="minorHAnsi" w:cstheme="minorHAnsi"/>
          <w:color w:val="133452"/>
          <w:w w:val="95"/>
          <w:sz w:val="28"/>
          <w:szCs w:val="28"/>
        </w:rPr>
        <w:t xml:space="preserve">us </w:t>
      </w:r>
      <w:r w:rsidRPr="004131F2">
        <w:rPr>
          <w:rFonts w:asciiTheme="minorHAnsi" w:hAnsiTheme="minorHAnsi" w:cstheme="minorHAnsi"/>
          <w:color w:val="13344F"/>
          <w:w w:val="95"/>
          <w:sz w:val="28"/>
          <w:szCs w:val="28"/>
        </w:rPr>
        <w:t xml:space="preserve">to </w:t>
      </w:r>
      <w:r w:rsidRPr="004131F2">
        <w:rPr>
          <w:rFonts w:asciiTheme="minorHAnsi" w:hAnsiTheme="minorHAnsi" w:cstheme="minorHAnsi"/>
          <w:color w:val="16344F"/>
          <w:w w:val="95"/>
          <w:sz w:val="28"/>
          <w:szCs w:val="28"/>
        </w:rPr>
        <w:t xml:space="preserve">attain </w:t>
      </w:r>
      <w:r w:rsidRPr="004131F2">
        <w:rPr>
          <w:rFonts w:asciiTheme="minorHAnsi" w:hAnsiTheme="minorHAnsi" w:cstheme="minorHAnsi"/>
          <w:color w:val="0F3350"/>
          <w:w w:val="95"/>
          <w:sz w:val="28"/>
          <w:szCs w:val="28"/>
        </w:rPr>
        <w:t xml:space="preserve">the </w:t>
      </w:r>
      <w:r w:rsidRPr="004131F2">
        <w:rPr>
          <w:rFonts w:asciiTheme="minorHAnsi" w:hAnsiTheme="minorHAnsi" w:cstheme="minorHAnsi"/>
          <w:color w:val="133652"/>
          <w:w w:val="95"/>
          <w:sz w:val="28"/>
          <w:szCs w:val="28"/>
        </w:rPr>
        <w:t xml:space="preserve">aura </w:t>
      </w:r>
      <w:r w:rsidRPr="004131F2">
        <w:rPr>
          <w:rFonts w:asciiTheme="minorHAnsi" w:hAnsiTheme="minorHAnsi" w:cstheme="minorHAnsi"/>
          <w:color w:val="133450"/>
          <w:w w:val="95"/>
          <w:sz w:val="28"/>
          <w:szCs w:val="28"/>
        </w:rPr>
        <w:t xml:space="preserve">of </w:t>
      </w:r>
      <w:r w:rsidRPr="004131F2">
        <w:rPr>
          <w:rFonts w:asciiTheme="minorHAnsi" w:hAnsiTheme="minorHAnsi" w:cstheme="minorHAnsi"/>
          <w:color w:val="133454"/>
          <w:w w:val="95"/>
          <w:sz w:val="28"/>
          <w:szCs w:val="28"/>
        </w:rPr>
        <w:t xml:space="preserve">one </w:t>
      </w:r>
      <w:r w:rsidRPr="004131F2">
        <w:rPr>
          <w:rFonts w:asciiTheme="minorHAnsi" w:hAnsiTheme="minorHAnsi" w:cstheme="minorHAnsi"/>
          <w:color w:val="163452"/>
          <w:w w:val="95"/>
          <w:sz w:val="28"/>
          <w:szCs w:val="28"/>
        </w:rPr>
        <w:t xml:space="preserve">of </w:t>
      </w:r>
      <w:r w:rsidRPr="004131F2">
        <w:rPr>
          <w:rFonts w:asciiTheme="minorHAnsi" w:hAnsiTheme="minorHAnsi" w:cstheme="minorHAnsi"/>
          <w:color w:val="133457"/>
          <w:w w:val="95"/>
          <w:sz w:val="28"/>
          <w:szCs w:val="28"/>
        </w:rPr>
        <w:t xml:space="preserve">the </w:t>
      </w:r>
      <w:r w:rsidRPr="004131F2">
        <w:rPr>
          <w:rFonts w:asciiTheme="minorHAnsi" w:hAnsiTheme="minorHAnsi" w:cstheme="minorHAnsi"/>
          <w:color w:val="133452"/>
          <w:w w:val="95"/>
          <w:sz w:val="28"/>
          <w:szCs w:val="28"/>
        </w:rPr>
        <w:t>best</w:t>
      </w:r>
      <w:r w:rsidRPr="004131F2">
        <w:rPr>
          <w:rFonts w:asciiTheme="minorHAnsi" w:hAnsiTheme="minorHAnsi" w:cstheme="minorHAnsi"/>
          <w:color w:val="133452"/>
          <w:spacing w:val="1"/>
          <w:w w:val="95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452"/>
          <w:sz w:val="28"/>
          <w:szCs w:val="28"/>
        </w:rPr>
        <w:t>schools</w:t>
      </w:r>
      <w:r w:rsidRPr="004131F2">
        <w:rPr>
          <w:rFonts w:asciiTheme="minorHAnsi" w:hAnsiTheme="minorHAnsi" w:cstheme="minorHAnsi"/>
          <w:color w:val="133452"/>
          <w:spacing w:val="4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652"/>
          <w:sz w:val="28"/>
          <w:szCs w:val="28"/>
        </w:rPr>
        <w:t>of</w:t>
      </w:r>
      <w:r w:rsidRPr="004131F2">
        <w:rPr>
          <w:rFonts w:asciiTheme="minorHAnsi" w:hAnsiTheme="minorHAnsi" w:cstheme="minorHAnsi"/>
          <w:color w:val="133652"/>
          <w:spacing w:val="3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63452"/>
          <w:sz w:val="28"/>
          <w:szCs w:val="28"/>
        </w:rPr>
        <w:t>Bangalore.</w:t>
      </w:r>
      <w:r w:rsidRPr="004131F2">
        <w:rPr>
          <w:rFonts w:asciiTheme="minorHAnsi" w:hAnsiTheme="minorHAnsi" w:cstheme="minorHAnsi"/>
          <w:color w:val="163452"/>
          <w:spacing w:val="21"/>
          <w:sz w:val="28"/>
          <w:szCs w:val="28"/>
        </w:rPr>
        <w:t xml:space="preserve"> </w:t>
      </w:r>
    </w:p>
    <w:p w:rsidR="006832B4" w:rsidRPr="004131F2" w:rsidRDefault="00EE1E1F" w:rsidP="00F86FE0">
      <w:pPr>
        <w:pStyle w:val="BodyText"/>
        <w:spacing w:before="60" w:line="220" w:lineRule="auto"/>
        <w:ind w:right="106"/>
        <w:jc w:val="both"/>
        <w:rPr>
          <w:rFonts w:asciiTheme="minorHAnsi" w:hAnsiTheme="minorHAnsi" w:cstheme="minorHAnsi"/>
          <w:sz w:val="28"/>
          <w:szCs w:val="28"/>
        </w:rPr>
      </w:pPr>
      <w:r w:rsidRPr="004131F2">
        <w:rPr>
          <w:rFonts w:asciiTheme="minorHAnsi" w:hAnsiTheme="minorHAnsi" w:cstheme="minorHAnsi"/>
          <w:color w:val="153450"/>
          <w:sz w:val="28"/>
          <w:szCs w:val="28"/>
        </w:rPr>
        <w:t>Your</w:t>
      </w:r>
      <w:r w:rsidRPr="004131F2">
        <w:rPr>
          <w:rFonts w:asciiTheme="minorHAnsi" w:hAnsiTheme="minorHAnsi" w:cstheme="minorHAnsi"/>
          <w:color w:val="153450"/>
          <w:spacing w:val="3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53450"/>
          <w:sz w:val="28"/>
          <w:szCs w:val="28"/>
        </w:rPr>
        <w:t>succor</w:t>
      </w:r>
      <w:r w:rsidRPr="004131F2">
        <w:rPr>
          <w:rFonts w:asciiTheme="minorHAnsi" w:hAnsiTheme="minorHAnsi" w:cstheme="minorHAnsi"/>
          <w:color w:val="153450"/>
          <w:spacing w:val="-2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63450"/>
          <w:sz w:val="28"/>
          <w:szCs w:val="28"/>
        </w:rPr>
        <w:t>has</w:t>
      </w:r>
      <w:r w:rsidRPr="004131F2">
        <w:rPr>
          <w:rFonts w:asciiTheme="minorHAnsi" w:hAnsiTheme="minorHAnsi" w:cstheme="minorHAnsi"/>
          <w:color w:val="163450"/>
          <w:spacing w:val="-3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44F"/>
          <w:sz w:val="28"/>
          <w:szCs w:val="28"/>
        </w:rPr>
        <w:t>always</w:t>
      </w:r>
      <w:r w:rsidRPr="004131F2">
        <w:rPr>
          <w:rFonts w:asciiTheme="minorHAnsi" w:hAnsiTheme="minorHAnsi" w:cstheme="minorHAnsi"/>
          <w:color w:val="13344F"/>
          <w:spacing w:val="-1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63452"/>
          <w:sz w:val="28"/>
          <w:szCs w:val="28"/>
        </w:rPr>
        <w:t>been</w:t>
      </w:r>
      <w:r w:rsidRPr="004131F2">
        <w:rPr>
          <w:rFonts w:asciiTheme="minorHAnsi" w:hAnsiTheme="minorHAnsi" w:cstheme="minorHAnsi"/>
          <w:color w:val="163452"/>
          <w:spacing w:val="6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63352"/>
          <w:sz w:val="28"/>
          <w:szCs w:val="28"/>
        </w:rPr>
        <w:t>commendable.</w:t>
      </w:r>
    </w:p>
    <w:p w:rsidR="006832B4" w:rsidRPr="004131F2" w:rsidRDefault="006832B4">
      <w:pPr>
        <w:pStyle w:val="BodyText"/>
        <w:spacing w:before="8"/>
        <w:rPr>
          <w:rFonts w:asciiTheme="minorHAnsi" w:hAnsiTheme="minorHAnsi" w:cstheme="minorHAnsi"/>
          <w:sz w:val="28"/>
          <w:szCs w:val="28"/>
        </w:rPr>
      </w:pPr>
    </w:p>
    <w:p w:rsidR="006832B4" w:rsidRPr="004131F2" w:rsidRDefault="00EE1E1F">
      <w:pPr>
        <w:pStyle w:val="BodyText"/>
        <w:spacing w:line="220" w:lineRule="auto"/>
        <w:ind w:left="124" w:right="131" w:hanging="1"/>
        <w:jc w:val="both"/>
        <w:rPr>
          <w:rFonts w:asciiTheme="minorHAnsi" w:hAnsiTheme="minorHAnsi" w:cstheme="minorHAnsi"/>
          <w:b/>
          <w:sz w:val="28"/>
          <w:szCs w:val="28"/>
        </w:rPr>
      </w:pPr>
      <w:r w:rsidRPr="004131F2">
        <w:rPr>
          <w:rFonts w:asciiTheme="minorHAnsi" w:hAnsiTheme="minorHAnsi" w:cstheme="minorHAnsi"/>
          <w:color w:val="153659"/>
          <w:sz w:val="28"/>
          <w:szCs w:val="28"/>
        </w:rPr>
        <w:t xml:space="preserve">Going </w:t>
      </w:r>
      <w:r w:rsidRPr="004131F2">
        <w:rPr>
          <w:rFonts w:asciiTheme="minorHAnsi" w:hAnsiTheme="minorHAnsi" w:cstheme="minorHAnsi"/>
          <w:color w:val="113450"/>
          <w:sz w:val="28"/>
          <w:szCs w:val="28"/>
        </w:rPr>
        <w:t xml:space="preserve">further, </w:t>
      </w:r>
      <w:r w:rsidRPr="004131F2">
        <w:rPr>
          <w:rFonts w:asciiTheme="minorHAnsi" w:hAnsiTheme="minorHAnsi" w:cstheme="minorHAnsi"/>
          <w:color w:val="133454"/>
          <w:sz w:val="28"/>
          <w:szCs w:val="28"/>
        </w:rPr>
        <w:t xml:space="preserve">we </w:t>
      </w:r>
      <w:r w:rsidRPr="004131F2">
        <w:rPr>
          <w:rFonts w:asciiTheme="minorHAnsi" w:hAnsiTheme="minorHAnsi" w:cstheme="minorHAnsi"/>
          <w:color w:val="113450"/>
          <w:sz w:val="28"/>
          <w:szCs w:val="28"/>
        </w:rPr>
        <w:t xml:space="preserve">would </w:t>
      </w:r>
      <w:r w:rsidRPr="004131F2">
        <w:rPr>
          <w:rFonts w:asciiTheme="minorHAnsi" w:hAnsiTheme="minorHAnsi" w:cstheme="minorHAnsi"/>
          <w:color w:val="113454"/>
          <w:sz w:val="28"/>
          <w:szCs w:val="28"/>
        </w:rPr>
        <w:t xml:space="preserve">like </w:t>
      </w:r>
      <w:r w:rsidRPr="004131F2">
        <w:rPr>
          <w:rFonts w:asciiTheme="minorHAnsi" w:hAnsiTheme="minorHAnsi" w:cstheme="minorHAnsi"/>
          <w:color w:val="133457"/>
          <w:sz w:val="28"/>
          <w:szCs w:val="28"/>
        </w:rPr>
        <w:t xml:space="preserve">to </w:t>
      </w:r>
      <w:r w:rsidRPr="004131F2">
        <w:rPr>
          <w:rFonts w:asciiTheme="minorHAnsi" w:hAnsiTheme="minorHAnsi" w:cstheme="minorHAnsi"/>
          <w:color w:val="113452"/>
          <w:sz w:val="28"/>
          <w:szCs w:val="28"/>
        </w:rPr>
        <w:t xml:space="preserve">inform </w:t>
      </w:r>
      <w:r w:rsidRPr="004131F2">
        <w:rPr>
          <w:rFonts w:asciiTheme="minorHAnsi" w:hAnsiTheme="minorHAnsi" w:cstheme="minorHAnsi"/>
          <w:color w:val="163450"/>
          <w:sz w:val="28"/>
          <w:szCs w:val="28"/>
        </w:rPr>
        <w:t xml:space="preserve">you </w:t>
      </w:r>
      <w:r w:rsidRPr="004131F2">
        <w:rPr>
          <w:rFonts w:asciiTheme="minorHAnsi" w:hAnsiTheme="minorHAnsi" w:cstheme="minorHAnsi"/>
          <w:color w:val="133652"/>
          <w:sz w:val="28"/>
          <w:szCs w:val="28"/>
        </w:rPr>
        <w:t xml:space="preserve">that </w:t>
      </w:r>
      <w:r w:rsidRPr="004131F2">
        <w:rPr>
          <w:rFonts w:asciiTheme="minorHAnsi" w:hAnsiTheme="minorHAnsi" w:cstheme="minorHAnsi"/>
          <w:b/>
          <w:color w:val="133454"/>
          <w:sz w:val="28"/>
          <w:szCs w:val="28"/>
        </w:rPr>
        <w:t xml:space="preserve">School </w:t>
      </w:r>
      <w:r w:rsidRPr="004131F2">
        <w:rPr>
          <w:rFonts w:asciiTheme="minorHAnsi" w:hAnsiTheme="minorHAnsi" w:cstheme="minorHAnsi"/>
          <w:b/>
          <w:color w:val="163454"/>
          <w:sz w:val="28"/>
          <w:szCs w:val="28"/>
        </w:rPr>
        <w:t xml:space="preserve">Leaving </w:t>
      </w:r>
      <w:r w:rsidRPr="004131F2">
        <w:rPr>
          <w:rFonts w:asciiTheme="minorHAnsi" w:hAnsiTheme="minorHAnsi" w:cstheme="minorHAnsi"/>
          <w:b/>
          <w:color w:val="133652"/>
          <w:sz w:val="28"/>
          <w:szCs w:val="28"/>
        </w:rPr>
        <w:t>Procedure</w:t>
      </w:r>
      <w:r w:rsidRPr="004131F2">
        <w:rPr>
          <w:rFonts w:asciiTheme="minorHAnsi" w:hAnsiTheme="minorHAnsi" w:cstheme="minorHAnsi"/>
          <w:b/>
          <w:color w:val="133652"/>
          <w:spacing w:val="1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b/>
          <w:color w:val="BDBDBD"/>
          <w:sz w:val="28"/>
          <w:szCs w:val="28"/>
        </w:rPr>
        <w:t>(</w:t>
      </w:r>
      <w:r w:rsidRPr="004131F2">
        <w:rPr>
          <w:rFonts w:asciiTheme="minorHAnsi" w:hAnsiTheme="minorHAnsi" w:cstheme="minorHAnsi"/>
          <w:b/>
          <w:color w:val="153659"/>
          <w:sz w:val="28"/>
          <w:szCs w:val="28"/>
        </w:rPr>
        <w:t xml:space="preserve">Transfer </w:t>
      </w:r>
      <w:r w:rsidRPr="004131F2">
        <w:rPr>
          <w:rFonts w:asciiTheme="minorHAnsi" w:hAnsiTheme="minorHAnsi" w:cstheme="minorHAnsi"/>
          <w:b/>
          <w:color w:val="133652"/>
          <w:sz w:val="28"/>
          <w:szCs w:val="28"/>
        </w:rPr>
        <w:t>Certificate)</w:t>
      </w:r>
      <w:r w:rsidRPr="004131F2">
        <w:rPr>
          <w:rFonts w:asciiTheme="minorHAnsi" w:hAnsiTheme="minorHAnsi" w:cstheme="minorHAnsi"/>
          <w:b/>
          <w:color w:val="133652"/>
          <w:spacing w:val="19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b/>
          <w:color w:val="133452"/>
          <w:sz w:val="28"/>
          <w:szCs w:val="28"/>
        </w:rPr>
        <w:t>has</w:t>
      </w:r>
      <w:r w:rsidRPr="004131F2">
        <w:rPr>
          <w:rFonts w:asciiTheme="minorHAnsi" w:hAnsiTheme="minorHAnsi" w:cstheme="minorHAnsi"/>
          <w:b/>
          <w:color w:val="133452"/>
          <w:spacing w:val="11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b/>
          <w:color w:val="133654"/>
          <w:sz w:val="28"/>
          <w:szCs w:val="28"/>
        </w:rPr>
        <w:t>started.</w:t>
      </w:r>
    </w:p>
    <w:p w:rsidR="006832B4" w:rsidRPr="004131F2" w:rsidRDefault="006832B4">
      <w:pPr>
        <w:pStyle w:val="BodyText"/>
        <w:spacing w:before="6"/>
        <w:rPr>
          <w:rFonts w:asciiTheme="minorHAnsi" w:hAnsiTheme="minorHAnsi" w:cstheme="minorHAnsi"/>
          <w:sz w:val="28"/>
          <w:szCs w:val="28"/>
        </w:rPr>
      </w:pPr>
    </w:p>
    <w:p w:rsidR="006832B4" w:rsidRPr="004131F2" w:rsidRDefault="00EE1E1F">
      <w:pPr>
        <w:pStyle w:val="BodyText"/>
        <w:spacing w:line="220" w:lineRule="auto"/>
        <w:ind w:left="122" w:right="107" w:hanging="4"/>
        <w:jc w:val="both"/>
        <w:rPr>
          <w:rFonts w:asciiTheme="minorHAnsi" w:hAnsiTheme="minorHAnsi" w:cstheme="minorHAnsi"/>
          <w:sz w:val="28"/>
          <w:szCs w:val="28"/>
        </w:rPr>
      </w:pPr>
      <w:r w:rsidRPr="004131F2">
        <w:rPr>
          <w:rFonts w:asciiTheme="minorHAnsi" w:hAnsiTheme="minorHAnsi" w:cstheme="minorHAnsi"/>
          <w:color w:val="133454"/>
          <w:w w:val="95"/>
          <w:sz w:val="28"/>
          <w:szCs w:val="28"/>
        </w:rPr>
        <w:t xml:space="preserve">So, in </w:t>
      </w:r>
      <w:r w:rsidRPr="004131F2">
        <w:rPr>
          <w:rFonts w:asciiTheme="minorHAnsi" w:hAnsiTheme="minorHAnsi" w:cstheme="minorHAnsi"/>
          <w:color w:val="153450"/>
          <w:w w:val="95"/>
          <w:sz w:val="28"/>
          <w:szCs w:val="28"/>
        </w:rPr>
        <w:t xml:space="preserve">case </w:t>
      </w:r>
      <w:r w:rsidRPr="004131F2">
        <w:rPr>
          <w:rFonts w:asciiTheme="minorHAnsi" w:hAnsiTheme="minorHAnsi" w:cstheme="minorHAnsi"/>
          <w:color w:val="133454"/>
          <w:w w:val="95"/>
          <w:sz w:val="28"/>
          <w:szCs w:val="28"/>
        </w:rPr>
        <w:t xml:space="preserve">of a withdrawal of your ward you are requested to apply for Transfer Certificate (TC) </w:t>
      </w:r>
      <w:r w:rsidRPr="004131F2">
        <w:rPr>
          <w:rFonts w:asciiTheme="minorHAnsi" w:hAnsiTheme="minorHAnsi" w:cstheme="minorHAnsi"/>
          <w:color w:val="133454"/>
          <w:sz w:val="28"/>
          <w:szCs w:val="28"/>
        </w:rPr>
        <w:t xml:space="preserve">before </w:t>
      </w:r>
      <w:r w:rsidRPr="004131F2">
        <w:rPr>
          <w:rFonts w:asciiTheme="minorHAnsi" w:hAnsiTheme="minorHAnsi" w:cstheme="minorHAnsi"/>
          <w:b/>
          <w:color w:val="133454"/>
          <w:sz w:val="28"/>
          <w:szCs w:val="28"/>
        </w:rPr>
        <w:t>15</w:t>
      </w:r>
      <w:r w:rsidRPr="004131F2">
        <w:rPr>
          <w:rFonts w:asciiTheme="minorHAnsi" w:hAnsiTheme="minorHAnsi" w:cstheme="minorHAnsi"/>
          <w:b/>
          <w:color w:val="133454"/>
          <w:sz w:val="28"/>
          <w:szCs w:val="28"/>
          <w:vertAlign w:val="superscript"/>
        </w:rPr>
        <w:t>th</w:t>
      </w:r>
      <w:r w:rsidRPr="004131F2">
        <w:rPr>
          <w:rFonts w:asciiTheme="minorHAnsi" w:hAnsiTheme="minorHAnsi" w:cstheme="minorHAnsi"/>
          <w:b/>
          <w:color w:val="133454"/>
          <w:sz w:val="28"/>
          <w:szCs w:val="28"/>
        </w:rPr>
        <w:t xml:space="preserve"> March 2022</w:t>
      </w:r>
      <w:r w:rsidRPr="004131F2">
        <w:rPr>
          <w:rFonts w:asciiTheme="minorHAnsi" w:hAnsiTheme="minorHAnsi" w:cstheme="minorHAnsi"/>
          <w:color w:val="133454"/>
          <w:sz w:val="28"/>
          <w:szCs w:val="28"/>
        </w:rPr>
        <w:t>. The parents will be liable to pay the Tuition Fee for</w:t>
      </w:r>
      <w:r w:rsidRPr="004131F2">
        <w:rPr>
          <w:rFonts w:asciiTheme="minorHAnsi" w:hAnsiTheme="minorHAnsi" w:cstheme="minorHAnsi"/>
          <w:color w:val="4B5D70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654"/>
          <w:sz w:val="28"/>
          <w:szCs w:val="28"/>
        </w:rPr>
        <w:t xml:space="preserve">the </w:t>
      </w:r>
      <w:r w:rsidRPr="004131F2">
        <w:rPr>
          <w:rFonts w:asciiTheme="minorHAnsi" w:hAnsiTheme="minorHAnsi" w:cstheme="minorHAnsi"/>
          <w:color w:val="133454"/>
          <w:sz w:val="28"/>
          <w:szCs w:val="28"/>
        </w:rPr>
        <w:t xml:space="preserve">Academic Year </w:t>
      </w:r>
      <w:r w:rsidRPr="004131F2">
        <w:rPr>
          <w:rFonts w:asciiTheme="minorHAnsi" w:hAnsiTheme="minorHAnsi" w:cstheme="minorHAnsi"/>
          <w:color w:val="113452"/>
          <w:sz w:val="28"/>
          <w:szCs w:val="28"/>
        </w:rPr>
        <w:t xml:space="preserve">2022-2023, </w:t>
      </w:r>
      <w:r w:rsidRPr="004131F2">
        <w:rPr>
          <w:rFonts w:asciiTheme="minorHAnsi" w:hAnsiTheme="minorHAnsi" w:cstheme="minorHAnsi"/>
          <w:color w:val="133452"/>
          <w:sz w:val="28"/>
          <w:szCs w:val="28"/>
        </w:rPr>
        <w:t xml:space="preserve">if </w:t>
      </w:r>
      <w:r w:rsidRPr="004131F2">
        <w:rPr>
          <w:rFonts w:asciiTheme="minorHAnsi" w:hAnsiTheme="minorHAnsi" w:cstheme="minorHAnsi"/>
          <w:color w:val="113454"/>
          <w:sz w:val="28"/>
          <w:szCs w:val="28"/>
        </w:rPr>
        <w:t xml:space="preserve">TC </w:t>
      </w:r>
      <w:r w:rsidRPr="004131F2">
        <w:rPr>
          <w:rFonts w:asciiTheme="minorHAnsi" w:hAnsiTheme="minorHAnsi" w:cstheme="minorHAnsi"/>
          <w:color w:val="113452"/>
          <w:sz w:val="28"/>
          <w:szCs w:val="28"/>
        </w:rPr>
        <w:t xml:space="preserve">application </w:t>
      </w:r>
      <w:r w:rsidRPr="004131F2">
        <w:rPr>
          <w:rFonts w:asciiTheme="minorHAnsi" w:hAnsiTheme="minorHAnsi" w:cstheme="minorHAnsi"/>
          <w:color w:val="163652"/>
          <w:sz w:val="28"/>
          <w:szCs w:val="28"/>
        </w:rPr>
        <w:t xml:space="preserve">is </w:t>
      </w:r>
      <w:r w:rsidRPr="004131F2">
        <w:rPr>
          <w:rFonts w:asciiTheme="minorHAnsi" w:hAnsiTheme="minorHAnsi" w:cstheme="minorHAnsi"/>
          <w:color w:val="153450"/>
          <w:sz w:val="28"/>
          <w:szCs w:val="28"/>
        </w:rPr>
        <w:t>received</w:t>
      </w:r>
      <w:r w:rsidRPr="004131F2">
        <w:rPr>
          <w:rFonts w:asciiTheme="minorHAnsi" w:hAnsiTheme="minorHAnsi" w:cstheme="minorHAnsi"/>
          <w:color w:val="153450"/>
          <w:spacing w:val="1"/>
          <w:sz w:val="28"/>
          <w:szCs w:val="28"/>
        </w:rPr>
        <w:t xml:space="preserve"> </w:t>
      </w:r>
      <w:r w:rsidRPr="004131F2">
        <w:rPr>
          <w:rFonts w:asciiTheme="minorHAnsi" w:hAnsiTheme="minorHAnsi" w:cstheme="minorHAnsi"/>
          <w:color w:val="133454"/>
          <w:sz w:val="28"/>
          <w:szCs w:val="28"/>
        </w:rPr>
        <w:t>after</w:t>
      </w:r>
      <w:r w:rsidRPr="004131F2">
        <w:rPr>
          <w:rFonts w:asciiTheme="minorHAnsi" w:hAnsiTheme="minorHAnsi" w:cstheme="minorHAnsi"/>
          <w:color w:val="133454"/>
          <w:spacing w:val="14"/>
          <w:sz w:val="28"/>
          <w:szCs w:val="28"/>
        </w:rPr>
        <w:t xml:space="preserve"> </w:t>
      </w:r>
      <w:r w:rsidRPr="009E790D">
        <w:rPr>
          <w:rFonts w:asciiTheme="minorHAnsi" w:hAnsiTheme="minorHAnsi" w:cstheme="minorHAnsi"/>
          <w:b/>
          <w:color w:val="113650"/>
          <w:sz w:val="28"/>
          <w:szCs w:val="28"/>
        </w:rPr>
        <w:t>15</w:t>
      </w:r>
      <w:r w:rsidRPr="009E790D">
        <w:rPr>
          <w:rFonts w:asciiTheme="minorHAnsi" w:hAnsiTheme="minorHAnsi" w:cstheme="minorHAnsi"/>
          <w:b/>
          <w:color w:val="113650"/>
          <w:sz w:val="28"/>
          <w:szCs w:val="28"/>
          <w:vertAlign w:val="superscript"/>
        </w:rPr>
        <w:t>th</w:t>
      </w:r>
      <w:r w:rsidRPr="009E790D">
        <w:rPr>
          <w:rFonts w:asciiTheme="minorHAnsi" w:hAnsiTheme="minorHAnsi" w:cstheme="minorHAnsi"/>
          <w:b/>
          <w:color w:val="113650"/>
          <w:sz w:val="28"/>
          <w:szCs w:val="28"/>
        </w:rPr>
        <w:t xml:space="preserve"> </w:t>
      </w:r>
      <w:r w:rsidRPr="009E790D">
        <w:rPr>
          <w:rFonts w:asciiTheme="minorHAnsi" w:hAnsiTheme="minorHAnsi" w:cstheme="minorHAnsi"/>
          <w:b/>
          <w:color w:val="133656"/>
          <w:sz w:val="28"/>
          <w:szCs w:val="28"/>
        </w:rPr>
        <w:t>March</w:t>
      </w:r>
      <w:r w:rsidR="00154908" w:rsidRPr="009E790D">
        <w:rPr>
          <w:rFonts w:asciiTheme="minorHAnsi" w:hAnsiTheme="minorHAnsi" w:cstheme="minorHAnsi"/>
          <w:b/>
          <w:color w:val="133656"/>
          <w:sz w:val="28"/>
          <w:szCs w:val="28"/>
        </w:rPr>
        <w:t xml:space="preserve"> </w:t>
      </w:r>
      <w:r w:rsidRPr="009E790D">
        <w:rPr>
          <w:rFonts w:asciiTheme="minorHAnsi" w:hAnsiTheme="minorHAnsi" w:cstheme="minorHAnsi"/>
          <w:b/>
          <w:color w:val="133656"/>
          <w:sz w:val="28"/>
          <w:szCs w:val="28"/>
        </w:rPr>
        <w:t>202</w:t>
      </w:r>
      <w:r w:rsidRPr="009E790D">
        <w:rPr>
          <w:rFonts w:asciiTheme="minorHAnsi" w:hAnsiTheme="minorHAnsi" w:cstheme="minorHAnsi"/>
          <w:b/>
          <w:color w:val="133456"/>
          <w:sz w:val="28"/>
          <w:szCs w:val="28"/>
        </w:rPr>
        <w:t>2</w:t>
      </w:r>
      <w:r w:rsidRPr="004131F2">
        <w:rPr>
          <w:rFonts w:asciiTheme="minorHAnsi" w:hAnsiTheme="minorHAnsi" w:cstheme="minorHAnsi"/>
          <w:color w:val="133456"/>
          <w:sz w:val="28"/>
          <w:szCs w:val="28"/>
        </w:rPr>
        <w:t>.</w:t>
      </w:r>
    </w:p>
    <w:p w:rsidR="006832B4" w:rsidRPr="004131F2" w:rsidRDefault="006832B4">
      <w:pPr>
        <w:pStyle w:val="BodyText"/>
        <w:spacing w:before="7"/>
        <w:rPr>
          <w:rFonts w:asciiTheme="minorHAnsi" w:hAnsiTheme="minorHAnsi" w:cstheme="minorHAnsi"/>
          <w:sz w:val="28"/>
          <w:szCs w:val="28"/>
        </w:rPr>
      </w:pPr>
    </w:p>
    <w:p w:rsidR="006832B4" w:rsidRPr="004131F2" w:rsidRDefault="00EE1E1F">
      <w:pPr>
        <w:pStyle w:val="BodyText"/>
        <w:spacing w:before="1" w:line="380" w:lineRule="exact"/>
        <w:ind w:left="125"/>
        <w:rPr>
          <w:rFonts w:asciiTheme="minorHAnsi" w:hAnsiTheme="minorHAnsi" w:cstheme="minorHAnsi"/>
          <w:color w:val="133652"/>
          <w:sz w:val="28"/>
          <w:szCs w:val="28"/>
        </w:rPr>
      </w:pPr>
      <w:r w:rsidRPr="004131F2">
        <w:rPr>
          <w:rFonts w:asciiTheme="minorHAnsi" w:hAnsiTheme="minorHAnsi" w:cstheme="minorHAnsi"/>
          <w:color w:val="133652"/>
          <w:sz w:val="28"/>
          <w:szCs w:val="28"/>
        </w:rPr>
        <w:t>Please note that No Transfer Certificate (TC) will be issued till all dues to the</w:t>
      </w:r>
    </w:p>
    <w:p w:rsidR="006832B4" w:rsidRPr="004131F2" w:rsidRDefault="00D24A21" w:rsidP="00EE1E1F">
      <w:pPr>
        <w:pStyle w:val="BodyText"/>
        <w:spacing w:before="1" w:line="380" w:lineRule="exact"/>
        <w:ind w:left="125"/>
        <w:rPr>
          <w:rFonts w:asciiTheme="minorHAnsi" w:hAnsiTheme="minorHAnsi" w:cstheme="minorHAnsi"/>
          <w:color w:val="133652"/>
          <w:sz w:val="28"/>
          <w:szCs w:val="28"/>
        </w:rPr>
      </w:pPr>
      <w:r w:rsidRPr="004131F2">
        <w:rPr>
          <w:rFonts w:asciiTheme="minorHAnsi" w:hAnsiTheme="minorHAnsi" w:cstheme="minorHAnsi"/>
          <w:color w:val="133652"/>
          <w:sz w:val="28"/>
          <w:szCs w:val="28"/>
        </w:rPr>
        <w:t>School</w:t>
      </w:r>
      <w:r w:rsidR="00EE1E1F" w:rsidRPr="004131F2">
        <w:rPr>
          <w:rFonts w:asciiTheme="minorHAnsi" w:hAnsiTheme="minorHAnsi" w:cstheme="minorHAnsi"/>
          <w:color w:val="133652"/>
          <w:sz w:val="28"/>
          <w:szCs w:val="28"/>
        </w:rPr>
        <w:t xml:space="preserve"> have been paid in full (including returning of Library Books)</w:t>
      </w:r>
    </w:p>
    <w:p w:rsidR="006832B4" w:rsidRPr="004131F2" w:rsidRDefault="006832B4" w:rsidP="00EE1E1F">
      <w:pPr>
        <w:pStyle w:val="BodyText"/>
        <w:spacing w:before="1" w:line="380" w:lineRule="exact"/>
        <w:ind w:left="125"/>
        <w:rPr>
          <w:rFonts w:asciiTheme="minorHAnsi" w:hAnsiTheme="minorHAnsi" w:cstheme="minorHAnsi"/>
          <w:color w:val="133652"/>
          <w:sz w:val="28"/>
          <w:szCs w:val="28"/>
        </w:rPr>
      </w:pPr>
    </w:p>
    <w:p w:rsidR="006832B4" w:rsidRPr="004131F2" w:rsidRDefault="006832B4">
      <w:pPr>
        <w:pStyle w:val="BodyText"/>
        <w:spacing w:before="6"/>
        <w:rPr>
          <w:rFonts w:asciiTheme="minorHAnsi" w:hAnsiTheme="minorHAnsi" w:cstheme="minorHAnsi"/>
          <w:sz w:val="28"/>
          <w:szCs w:val="28"/>
        </w:rPr>
      </w:pPr>
    </w:p>
    <w:p w:rsidR="00154908" w:rsidRPr="00154908" w:rsidRDefault="00EE1E1F">
      <w:pPr>
        <w:spacing w:line="228" w:lineRule="auto"/>
        <w:ind w:left="126" w:right="8229"/>
        <w:rPr>
          <w:rFonts w:asciiTheme="minorHAnsi" w:hAnsiTheme="minorHAnsi" w:cstheme="minorHAnsi"/>
          <w:b/>
          <w:color w:val="133454"/>
          <w:spacing w:val="-64"/>
          <w:w w:val="95"/>
          <w:sz w:val="28"/>
          <w:szCs w:val="28"/>
        </w:rPr>
      </w:pPr>
      <w:r w:rsidRPr="00154908">
        <w:rPr>
          <w:rFonts w:asciiTheme="minorHAnsi" w:hAnsiTheme="minorHAnsi" w:cstheme="minorHAnsi"/>
          <w:b/>
          <w:color w:val="133454"/>
          <w:w w:val="95"/>
          <w:sz w:val="28"/>
          <w:szCs w:val="28"/>
        </w:rPr>
        <w:t>Regards,</w:t>
      </w:r>
      <w:r w:rsidRPr="00154908">
        <w:rPr>
          <w:rFonts w:asciiTheme="minorHAnsi" w:hAnsiTheme="minorHAnsi" w:cstheme="minorHAnsi"/>
          <w:b/>
          <w:color w:val="133454"/>
          <w:spacing w:val="-64"/>
          <w:w w:val="95"/>
          <w:sz w:val="28"/>
          <w:szCs w:val="28"/>
        </w:rPr>
        <w:t xml:space="preserve"> </w:t>
      </w:r>
    </w:p>
    <w:p w:rsidR="006832B4" w:rsidRPr="00154908" w:rsidRDefault="00EE1E1F">
      <w:pPr>
        <w:spacing w:line="228" w:lineRule="auto"/>
        <w:ind w:left="126" w:right="8229"/>
        <w:rPr>
          <w:rFonts w:asciiTheme="minorHAnsi" w:hAnsiTheme="minorHAnsi" w:cstheme="minorHAnsi"/>
          <w:b/>
          <w:sz w:val="28"/>
          <w:szCs w:val="28"/>
        </w:rPr>
      </w:pPr>
      <w:r w:rsidRPr="00154908">
        <w:rPr>
          <w:rFonts w:asciiTheme="minorHAnsi" w:hAnsiTheme="minorHAnsi" w:cstheme="minorHAnsi"/>
          <w:b/>
          <w:color w:val="133654"/>
          <w:w w:val="95"/>
          <w:sz w:val="28"/>
          <w:szCs w:val="28"/>
        </w:rPr>
        <w:t>Principal</w:t>
      </w:r>
    </w:p>
    <w:p w:rsidR="006832B4" w:rsidRPr="00154908" w:rsidRDefault="00EE1E1F">
      <w:pPr>
        <w:pStyle w:val="BodyText"/>
        <w:spacing w:line="356" w:lineRule="exact"/>
        <w:ind w:left="125"/>
        <w:rPr>
          <w:rFonts w:asciiTheme="minorHAnsi" w:hAnsiTheme="minorHAnsi" w:cstheme="minorHAnsi"/>
          <w:b/>
          <w:sz w:val="28"/>
          <w:szCs w:val="28"/>
        </w:rPr>
      </w:pPr>
      <w:r w:rsidRPr="00154908">
        <w:rPr>
          <w:rFonts w:asciiTheme="minorHAnsi" w:hAnsiTheme="minorHAnsi" w:cstheme="minorHAnsi"/>
          <w:b/>
          <w:color w:val="113454"/>
          <w:w w:val="95"/>
          <w:sz w:val="28"/>
          <w:szCs w:val="28"/>
        </w:rPr>
        <w:t>National</w:t>
      </w:r>
      <w:r w:rsidRPr="00154908">
        <w:rPr>
          <w:rFonts w:asciiTheme="minorHAnsi" w:hAnsiTheme="minorHAnsi" w:cstheme="minorHAnsi"/>
          <w:b/>
          <w:color w:val="113454"/>
          <w:spacing w:val="36"/>
          <w:w w:val="95"/>
          <w:sz w:val="28"/>
          <w:szCs w:val="28"/>
        </w:rPr>
        <w:t xml:space="preserve"> </w:t>
      </w:r>
      <w:r w:rsidRPr="00154908">
        <w:rPr>
          <w:rFonts w:asciiTheme="minorHAnsi" w:hAnsiTheme="minorHAnsi" w:cstheme="minorHAnsi"/>
          <w:b/>
          <w:color w:val="133450"/>
          <w:w w:val="95"/>
          <w:sz w:val="28"/>
          <w:szCs w:val="28"/>
        </w:rPr>
        <w:t>Public</w:t>
      </w:r>
      <w:r w:rsidRPr="00154908">
        <w:rPr>
          <w:rFonts w:asciiTheme="minorHAnsi" w:hAnsiTheme="minorHAnsi" w:cstheme="minorHAnsi"/>
          <w:b/>
          <w:color w:val="133450"/>
          <w:spacing w:val="14"/>
          <w:w w:val="95"/>
          <w:sz w:val="28"/>
          <w:szCs w:val="28"/>
        </w:rPr>
        <w:t xml:space="preserve"> </w:t>
      </w:r>
      <w:r w:rsidRPr="00154908">
        <w:rPr>
          <w:rFonts w:asciiTheme="minorHAnsi" w:hAnsiTheme="minorHAnsi" w:cstheme="minorHAnsi"/>
          <w:b/>
          <w:color w:val="113452"/>
          <w:w w:val="95"/>
          <w:sz w:val="28"/>
          <w:szCs w:val="28"/>
        </w:rPr>
        <w:t>School, Gottigere</w:t>
      </w:r>
    </w:p>
    <w:p w:rsidR="006832B4" w:rsidRPr="004131F2" w:rsidRDefault="006832B4">
      <w:pPr>
        <w:spacing w:line="368" w:lineRule="exact"/>
        <w:ind w:left="123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sectPr w:rsidR="006832B4" w:rsidRPr="004131F2" w:rsidSect="009913A4">
      <w:type w:val="continuous"/>
      <w:pgSz w:w="11900" w:h="16840"/>
      <w:pgMar w:top="0" w:right="760" w:bottom="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32B4"/>
    <w:rsid w:val="00154908"/>
    <w:rsid w:val="001F3589"/>
    <w:rsid w:val="004131F2"/>
    <w:rsid w:val="006832B4"/>
    <w:rsid w:val="00813CFB"/>
    <w:rsid w:val="009913A4"/>
    <w:rsid w:val="009E790D"/>
    <w:rsid w:val="00D24A21"/>
    <w:rsid w:val="00EE1E1F"/>
    <w:rsid w:val="00F8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3A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13A4"/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9913A4"/>
  </w:style>
  <w:style w:type="paragraph" w:customStyle="1" w:styleId="TableParagraph">
    <w:name w:val="Table Paragraph"/>
    <w:basedOn w:val="Normal"/>
    <w:uiPriority w:val="1"/>
    <w:qFormat/>
    <w:rsid w:val="009913A4"/>
  </w:style>
  <w:style w:type="paragraph" w:styleId="BalloonText">
    <w:name w:val="Balloon Text"/>
    <w:basedOn w:val="Normal"/>
    <w:link w:val="BalloonTextChar"/>
    <w:uiPriority w:val="99"/>
    <w:semiHidden/>
    <w:unhideWhenUsed/>
    <w:rsid w:val="00154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Notice1.jpg</vt:lpstr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Notice1.jpg</dc:title>
  <cp:lastModifiedBy>ReetuThapa</cp:lastModifiedBy>
  <cp:revision>8</cp:revision>
  <dcterms:created xsi:type="dcterms:W3CDTF">2022-02-15T04:03:00Z</dcterms:created>
  <dcterms:modified xsi:type="dcterms:W3CDTF">2022-02-15T06:45:00Z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Preview</vt:lpwstr>
  </property>
  <property fmtid="{D5CDD505-2E9C-101B-9397-08002B2CF9AE}" pid="4" name="LastSaved">
    <vt:filetime>2022-02-15T00:00:00Z</vt:filetime>
  </property>
</Properties>
</file>